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4249" w14:textId="77777777" w:rsidR="00A2075B" w:rsidRDefault="00030CED">
      <w:pPr>
        <w:rPr>
          <w:rFonts w:ascii="Calibri" w:eastAsia="Calibri" w:hAnsi="Calibri" w:cs="Calibri"/>
          <w:b/>
          <w:sz w:val="32"/>
          <w:szCs w:val="32"/>
        </w:rPr>
      </w:pPr>
      <w:r>
        <w:rPr>
          <w:rFonts w:ascii="Calibri" w:eastAsia="Calibri" w:hAnsi="Calibri" w:cs="Calibri"/>
          <w:b/>
          <w:noProof/>
          <w:sz w:val="32"/>
          <w:szCs w:val="32"/>
        </w:rPr>
        <w:drawing>
          <wp:inline distT="114300" distB="114300" distL="114300" distR="114300" wp14:anchorId="07624C17" wp14:editId="610DC042">
            <wp:extent cx="1530730" cy="5614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30730" cy="561465"/>
                    </a:xfrm>
                    <a:prstGeom prst="rect">
                      <a:avLst/>
                    </a:prstGeom>
                    <a:ln/>
                  </pic:spPr>
                </pic:pic>
              </a:graphicData>
            </a:graphic>
          </wp:inline>
        </w:drawing>
      </w:r>
      <w:r>
        <w:rPr>
          <w:rFonts w:ascii="Calibri" w:eastAsia="Calibri" w:hAnsi="Calibri" w:cs="Calibri"/>
          <w:b/>
          <w:sz w:val="32"/>
          <w:szCs w:val="32"/>
        </w:rPr>
        <w:tab/>
        <w:t>Website Briefing Template</w:t>
      </w:r>
    </w:p>
    <w:p w14:paraId="40CCA005"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0523ADD2" w14:textId="77777777" w:rsidR="00A2075B" w:rsidRDefault="00030CED">
      <w:pPr>
        <w:rPr>
          <w:rFonts w:ascii="Calibri" w:eastAsia="Calibri" w:hAnsi="Calibri" w:cs="Calibri"/>
          <w:i/>
          <w:sz w:val="24"/>
          <w:szCs w:val="24"/>
        </w:rPr>
      </w:pPr>
      <w:r>
        <w:rPr>
          <w:rFonts w:ascii="Calibri" w:eastAsia="Calibri" w:hAnsi="Calibri" w:cs="Calibri"/>
          <w:i/>
          <w:sz w:val="24"/>
          <w:szCs w:val="24"/>
        </w:rPr>
        <w:t>This form is to help you brief the Comms team with the information they require to add</w:t>
      </w:r>
    </w:p>
    <w:p w14:paraId="44D00823" w14:textId="77777777" w:rsidR="00A2075B" w:rsidRDefault="00030CED">
      <w:pPr>
        <w:jc w:val="center"/>
        <w:rPr>
          <w:rFonts w:ascii="Calibri" w:eastAsia="Calibri" w:hAnsi="Calibri" w:cs="Calibri"/>
          <w:i/>
          <w:sz w:val="24"/>
          <w:szCs w:val="24"/>
        </w:rPr>
      </w:pPr>
      <w:r>
        <w:rPr>
          <w:rFonts w:ascii="Calibri" w:eastAsia="Calibri" w:hAnsi="Calibri" w:cs="Calibri"/>
          <w:i/>
          <w:sz w:val="24"/>
          <w:szCs w:val="24"/>
        </w:rPr>
        <w:t>content on to the website.</w:t>
      </w:r>
    </w:p>
    <w:p w14:paraId="7BD4FF0D"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35499BD8"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6435"/>
        <w:gridCol w:w="2430"/>
      </w:tblGrid>
      <w:tr w:rsidR="00A2075B" w14:paraId="3B1526BE" w14:textId="77777777">
        <w:trPr>
          <w:trHeight w:val="1010"/>
        </w:trPr>
        <w:tc>
          <w:tcPr>
            <w:tcW w:w="88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C8CB3" w14:textId="77777777" w:rsidR="00A2075B" w:rsidRDefault="00030CED">
            <w:pPr>
              <w:rPr>
                <w:rFonts w:ascii="Calibri" w:eastAsia="Calibri" w:hAnsi="Calibri" w:cs="Calibri"/>
                <w:sz w:val="24"/>
                <w:szCs w:val="24"/>
              </w:rPr>
            </w:pPr>
            <w:r>
              <w:rPr>
                <w:rFonts w:ascii="Calibri" w:eastAsia="Calibri" w:hAnsi="Calibri" w:cs="Calibri"/>
                <w:sz w:val="24"/>
                <w:szCs w:val="24"/>
              </w:rPr>
              <w:t>Which part of the GM4Women2020 website do you see this content relating to :-</w:t>
            </w:r>
          </w:p>
          <w:p w14:paraId="04DEAA10" w14:textId="77777777" w:rsidR="00A2075B" w:rsidRDefault="00030CED">
            <w:pPr>
              <w:rPr>
                <w:rFonts w:ascii="Calibri" w:eastAsia="Calibri" w:hAnsi="Calibri" w:cs="Calibri"/>
                <w:sz w:val="24"/>
                <w:szCs w:val="24"/>
              </w:rPr>
            </w:pPr>
            <w:r>
              <w:rPr>
                <w:rFonts w:ascii="Calibri" w:eastAsia="Calibri" w:hAnsi="Calibri" w:cs="Calibri"/>
                <w:sz w:val="24"/>
                <w:szCs w:val="24"/>
              </w:rPr>
              <w:t>For example:-</w:t>
            </w:r>
          </w:p>
          <w:p w14:paraId="6D2EE507"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r w:rsidR="00DA5111">
              <w:rPr>
                <w:rFonts w:ascii="Calibri" w:eastAsia="Calibri" w:hAnsi="Calibri" w:cs="Calibri"/>
                <w:sz w:val="24"/>
                <w:szCs w:val="24"/>
              </w:rPr>
              <w:t>Mind the Gap – Getting women’s Voices into Policy Making  - info</w:t>
            </w:r>
          </w:p>
        </w:tc>
      </w:tr>
      <w:tr w:rsidR="00A2075B" w14:paraId="79BD7A14" w14:textId="77777777">
        <w:trPr>
          <w:trHeight w:val="755"/>
        </w:trPr>
        <w:tc>
          <w:tcPr>
            <w:tcW w:w="6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C21C3" w14:textId="77777777" w:rsidR="00A2075B" w:rsidRDefault="00030CED">
            <w:pPr>
              <w:rPr>
                <w:rFonts w:ascii="Calibri" w:eastAsia="Calibri" w:hAnsi="Calibri" w:cs="Calibri"/>
                <w:sz w:val="24"/>
                <w:szCs w:val="24"/>
              </w:rPr>
            </w:pPr>
            <w:r>
              <w:rPr>
                <w:rFonts w:ascii="Calibri" w:eastAsia="Calibri" w:hAnsi="Calibri" w:cs="Calibri"/>
                <w:sz w:val="24"/>
                <w:szCs w:val="24"/>
              </w:rPr>
              <w:t>Committee Section (Health / Safety / Work / Participation / Culture)</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80E67" w14:textId="77777777" w:rsidR="00A2075B" w:rsidRDefault="008A06BB">
            <w:pPr>
              <w:rPr>
                <w:rFonts w:ascii="Calibri" w:eastAsia="Calibri" w:hAnsi="Calibri" w:cs="Calibri"/>
                <w:sz w:val="24"/>
                <w:szCs w:val="24"/>
              </w:rPr>
            </w:pPr>
            <w:r>
              <w:rPr>
                <w:rFonts w:ascii="Calibri" w:eastAsia="Calibri" w:hAnsi="Calibri" w:cs="Calibri"/>
                <w:sz w:val="24"/>
                <w:szCs w:val="24"/>
              </w:rPr>
              <w:t>Produced by members of the Participation Committee</w:t>
            </w:r>
          </w:p>
        </w:tc>
      </w:tr>
      <w:tr w:rsidR="00A2075B" w14:paraId="4FB31A51" w14:textId="77777777">
        <w:trPr>
          <w:trHeight w:val="485"/>
        </w:trPr>
        <w:tc>
          <w:tcPr>
            <w:tcW w:w="6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14A6C" w14:textId="77777777" w:rsidR="00A2075B" w:rsidRDefault="00030CED">
            <w:pPr>
              <w:rPr>
                <w:rFonts w:ascii="Calibri" w:eastAsia="Calibri" w:hAnsi="Calibri" w:cs="Calibri"/>
                <w:sz w:val="24"/>
                <w:szCs w:val="24"/>
              </w:rPr>
            </w:pPr>
            <w:r>
              <w:rPr>
                <w:rFonts w:ascii="Calibri" w:eastAsia="Calibri" w:hAnsi="Calibri" w:cs="Calibri"/>
                <w:sz w:val="24"/>
                <w:szCs w:val="24"/>
              </w:rPr>
              <w:t>Blog</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1067F" w14:textId="77777777" w:rsidR="00A2075B" w:rsidRDefault="008A06BB">
            <w:pPr>
              <w:rPr>
                <w:rFonts w:ascii="Calibri" w:eastAsia="Calibri" w:hAnsi="Calibri" w:cs="Calibri"/>
                <w:sz w:val="24"/>
                <w:szCs w:val="24"/>
              </w:rPr>
            </w:pPr>
            <w:r>
              <w:rPr>
                <w:rFonts w:ascii="Calibri" w:eastAsia="Calibri" w:hAnsi="Calibri" w:cs="Calibri"/>
                <w:sz w:val="24"/>
                <w:szCs w:val="24"/>
              </w:rPr>
              <w:t>The publication is a series of blogs and available as an online publication at the link below</w:t>
            </w:r>
          </w:p>
        </w:tc>
      </w:tr>
      <w:tr w:rsidR="00A2075B" w14:paraId="73591776" w14:textId="77777777">
        <w:trPr>
          <w:trHeight w:val="485"/>
        </w:trPr>
        <w:tc>
          <w:tcPr>
            <w:tcW w:w="6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569A6" w14:textId="77777777" w:rsidR="00A2075B" w:rsidRDefault="00030CED">
            <w:pPr>
              <w:rPr>
                <w:rFonts w:ascii="Calibri" w:eastAsia="Calibri" w:hAnsi="Calibri" w:cs="Calibri"/>
                <w:sz w:val="24"/>
                <w:szCs w:val="24"/>
              </w:rPr>
            </w:pPr>
            <w:r>
              <w:rPr>
                <w:rFonts w:ascii="Calibri" w:eastAsia="Calibri" w:hAnsi="Calibri" w:cs="Calibri"/>
                <w:sz w:val="24"/>
                <w:szCs w:val="24"/>
              </w:rPr>
              <w:t>About Us</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2BF13"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r w:rsidR="00A2075B" w14:paraId="4F5F2CD8" w14:textId="77777777">
        <w:trPr>
          <w:trHeight w:val="485"/>
        </w:trPr>
        <w:tc>
          <w:tcPr>
            <w:tcW w:w="6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608B9" w14:textId="77777777" w:rsidR="00A2075B" w:rsidRDefault="00030CED">
            <w:pPr>
              <w:rPr>
                <w:rFonts w:ascii="Calibri" w:eastAsia="Calibri" w:hAnsi="Calibri" w:cs="Calibri"/>
                <w:sz w:val="24"/>
                <w:szCs w:val="24"/>
              </w:rPr>
            </w:pPr>
            <w:r>
              <w:rPr>
                <w:rFonts w:ascii="Calibri" w:eastAsia="Calibri" w:hAnsi="Calibri" w:cs="Calibri"/>
                <w:sz w:val="24"/>
                <w:szCs w:val="24"/>
              </w:rPr>
              <w:t>Events</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9689E"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r w:rsidR="00A2075B" w14:paraId="1DD71B05" w14:textId="77777777">
        <w:trPr>
          <w:trHeight w:val="485"/>
        </w:trPr>
        <w:tc>
          <w:tcPr>
            <w:tcW w:w="6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84433" w14:textId="77777777" w:rsidR="00A2075B" w:rsidRDefault="00030CED">
            <w:pPr>
              <w:rPr>
                <w:rFonts w:ascii="Calibri" w:eastAsia="Calibri" w:hAnsi="Calibri" w:cs="Calibri"/>
                <w:sz w:val="24"/>
                <w:szCs w:val="24"/>
              </w:rPr>
            </w:pPr>
            <w:r>
              <w:rPr>
                <w:rFonts w:ascii="Calibri" w:eastAsia="Calibri" w:hAnsi="Calibri" w:cs="Calibri"/>
                <w:sz w:val="24"/>
                <w:szCs w:val="24"/>
              </w:rPr>
              <w:t>Other suggestion</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D07F6"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bl>
    <w:p w14:paraId="60346090"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546954AB"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2075B" w14:paraId="1E5E7C01" w14:textId="77777777">
        <w:trPr>
          <w:trHeight w:val="755"/>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21496" w14:textId="77777777" w:rsidR="00A2075B" w:rsidRDefault="00030CED">
            <w:pPr>
              <w:rPr>
                <w:rFonts w:ascii="Calibri" w:eastAsia="Calibri" w:hAnsi="Calibri" w:cs="Calibri"/>
                <w:sz w:val="24"/>
                <w:szCs w:val="24"/>
              </w:rPr>
            </w:pPr>
            <w:r>
              <w:rPr>
                <w:rFonts w:ascii="Calibri" w:eastAsia="Calibri" w:hAnsi="Calibri" w:cs="Calibri"/>
                <w:sz w:val="24"/>
                <w:szCs w:val="24"/>
              </w:rPr>
              <w:t>What priority / objective does this bit of content address?</w:t>
            </w:r>
          </w:p>
          <w:p w14:paraId="673CB0FB"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r w:rsidR="00A2075B" w14:paraId="0A56EB71" w14:textId="77777777">
        <w:trPr>
          <w:trHeight w:val="128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7FEA4"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r w:rsidR="008A06BB">
              <w:rPr>
                <w:rFonts w:ascii="Calibri" w:eastAsia="Calibri" w:hAnsi="Calibri" w:cs="Calibri"/>
                <w:sz w:val="24"/>
                <w:szCs w:val="24"/>
              </w:rPr>
              <w:t>The publication is both content from the participation committee and also is highly relevant to the post COVID-19 agenda</w:t>
            </w:r>
          </w:p>
          <w:p w14:paraId="7880AFF8"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7BEBA77D"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1A8563EB"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bl>
    <w:p w14:paraId="439302F3"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79E50741"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2075B" w14:paraId="0B45DAED" w14:textId="77777777">
        <w:trPr>
          <w:trHeight w:val="1010"/>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446CA" w14:textId="77777777" w:rsidR="00A2075B" w:rsidRDefault="00030CED">
            <w:pPr>
              <w:rPr>
                <w:rFonts w:ascii="Calibri" w:eastAsia="Calibri" w:hAnsi="Calibri" w:cs="Calibri"/>
                <w:sz w:val="24"/>
                <w:szCs w:val="24"/>
              </w:rPr>
            </w:pPr>
            <w:r>
              <w:rPr>
                <w:rFonts w:ascii="Calibri" w:eastAsia="Calibri" w:hAnsi="Calibri" w:cs="Calibri"/>
                <w:sz w:val="24"/>
                <w:szCs w:val="24"/>
              </w:rPr>
              <w:lastRenderedPageBreak/>
              <w:t>Are we to present this as a piece of content produced for/by GM4Women or are we promoting someone else’s work/content?</w:t>
            </w:r>
          </w:p>
          <w:p w14:paraId="562CAF17"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r w:rsidR="00A2075B" w14:paraId="26496DA4" w14:textId="77777777">
        <w:trPr>
          <w:trHeight w:val="128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C7A36" w14:textId="77777777" w:rsidR="008A06BB" w:rsidRDefault="008A06BB">
            <w:pPr>
              <w:rPr>
                <w:rFonts w:ascii="Calibri" w:eastAsia="Calibri" w:hAnsi="Calibri" w:cs="Calibri"/>
                <w:sz w:val="24"/>
                <w:szCs w:val="24"/>
              </w:rPr>
            </w:pPr>
            <w:r>
              <w:rPr>
                <w:rFonts w:ascii="Calibri" w:eastAsia="Calibri" w:hAnsi="Calibri" w:cs="Calibri"/>
                <w:sz w:val="24"/>
                <w:szCs w:val="24"/>
              </w:rPr>
              <w:t>This publication was produced by members of the GM4Women2028 Participation Committee</w:t>
            </w:r>
            <w:r w:rsidR="00D37247">
              <w:rPr>
                <w:rFonts w:ascii="Calibri" w:eastAsia="Calibri" w:hAnsi="Calibri" w:cs="Calibri"/>
                <w:sz w:val="24"/>
                <w:szCs w:val="24"/>
              </w:rPr>
              <w:t xml:space="preserve"> from the University of Manchester</w:t>
            </w:r>
            <w:r>
              <w:rPr>
                <w:rFonts w:ascii="Calibri" w:eastAsia="Calibri" w:hAnsi="Calibri" w:cs="Calibri"/>
                <w:sz w:val="24"/>
                <w:szCs w:val="24"/>
              </w:rPr>
              <w:t>.</w:t>
            </w:r>
            <w:r w:rsidR="00D37247">
              <w:rPr>
                <w:rFonts w:ascii="Calibri" w:eastAsia="Calibri" w:hAnsi="Calibri" w:cs="Calibri"/>
                <w:sz w:val="24"/>
                <w:szCs w:val="24"/>
              </w:rPr>
              <w:t xml:space="preserve">  </w:t>
            </w:r>
          </w:p>
          <w:p w14:paraId="3819215D" w14:textId="77777777" w:rsidR="008A06BB" w:rsidRDefault="008A06BB">
            <w:pPr>
              <w:rPr>
                <w:rFonts w:ascii="Calibri" w:eastAsia="Calibri" w:hAnsi="Calibri" w:cs="Calibri"/>
                <w:sz w:val="24"/>
                <w:szCs w:val="24"/>
              </w:rPr>
            </w:pPr>
          </w:p>
          <w:p w14:paraId="3721CC05" w14:textId="77777777" w:rsidR="008A06BB" w:rsidRDefault="008A06BB">
            <w:pPr>
              <w:rPr>
                <w:rFonts w:ascii="Calibri" w:eastAsia="Calibri" w:hAnsi="Calibri" w:cs="Calibri"/>
                <w:sz w:val="24"/>
                <w:szCs w:val="24"/>
              </w:rPr>
            </w:pPr>
            <w:r>
              <w:rPr>
                <w:rFonts w:ascii="Calibri" w:eastAsia="Calibri" w:hAnsi="Calibri" w:cs="Calibri"/>
                <w:sz w:val="24"/>
                <w:szCs w:val="24"/>
              </w:rPr>
              <w:t>It</w:t>
            </w:r>
            <w:r w:rsidRPr="008A06BB">
              <w:rPr>
                <w:rFonts w:ascii="Calibri" w:eastAsia="Calibri" w:hAnsi="Calibri" w:cs="Calibri"/>
                <w:sz w:val="24"/>
                <w:szCs w:val="24"/>
              </w:rPr>
              <w:t xml:space="preserve"> would not have been possible without the ideas, experiences and enthusiasm of the </w:t>
            </w:r>
            <w:r w:rsidR="00D37247">
              <w:rPr>
                <w:rFonts w:ascii="Calibri" w:eastAsia="Calibri" w:hAnsi="Calibri" w:cs="Calibri"/>
                <w:sz w:val="24"/>
                <w:szCs w:val="24"/>
              </w:rPr>
              <w:t>campaigners, policy makers and researchers</w:t>
            </w:r>
            <w:r w:rsidRPr="008A06BB">
              <w:rPr>
                <w:rFonts w:ascii="Calibri" w:eastAsia="Calibri" w:hAnsi="Calibri" w:cs="Calibri"/>
                <w:sz w:val="24"/>
                <w:szCs w:val="24"/>
              </w:rPr>
              <w:t xml:space="preserve"> who attended the Getting Women’s Voices into Policymaking workshop held at The University of Manchester as part of the Economic and Social Research Council 2019 Festival of Social Science. </w:t>
            </w:r>
          </w:p>
          <w:p w14:paraId="269CB07D" w14:textId="77777777" w:rsidR="00D37247" w:rsidRDefault="00D37247">
            <w:pPr>
              <w:rPr>
                <w:rFonts w:ascii="Calibri" w:eastAsia="Calibri" w:hAnsi="Calibri" w:cs="Calibri"/>
                <w:sz w:val="24"/>
                <w:szCs w:val="24"/>
              </w:rPr>
            </w:pPr>
          </w:p>
          <w:p w14:paraId="642B68A0" w14:textId="77777777" w:rsidR="00D37247" w:rsidRDefault="00D37247">
            <w:pPr>
              <w:rPr>
                <w:rFonts w:ascii="Calibri" w:eastAsia="Calibri" w:hAnsi="Calibri" w:cs="Calibri"/>
                <w:sz w:val="24"/>
                <w:szCs w:val="24"/>
              </w:rPr>
            </w:pPr>
            <w:r>
              <w:rPr>
                <w:rFonts w:ascii="Calibri" w:eastAsia="Calibri" w:hAnsi="Calibri" w:cs="Calibri"/>
                <w:sz w:val="24"/>
                <w:szCs w:val="24"/>
              </w:rPr>
              <w:t xml:space="preserve">Getting women’s voices into policy making is vital.  </w:t>
            </w:r>
            <w:hyperlink r:id="rId5" w:history="1">
              <w:r w:rsidRPr="00D37247">
                <w:rPr>
                  <w:rStyle w:val="Hyperlink"/>
                  <w:rFonts w:ascii="Calibri" w:eastAsia="Calibri" w:hAnsi="Calibri" w:cs="Calibri"/>
                  <w:sz w:val="24"/>
                  <w:szCs w:val="24"/>
                </w:rPr>
                <w:t>Mind the Gap – Getting Women’s Voices into Policy Making</w:t>
              </w:r>
            </w:hyperlink>
            <w:r>
              <w:rPr>
                <w:rFonts w:ascii="Calibri" w:eastAsia="Calibri" w:hAnsi="Calibri" w:cs="Calibri"/>
                <w:sz w:val="24"/>
                <w:szCs w:val="24"/>
              </w:rPr>
              <w:t xml:space="preserve"> is a practical guide to making sure it happens.  It brings together ideas and methods from researchers @uompolitics, campaigners @GM4women2028 and policy makers @greatermcr women’s voices task group.</w:t>
            </w:r>
          </w:p>
          <w:p w14:paraId="7059AB52" w14:textId="77777777" w:rsidR="008A06BB" w:rsidRDefault="008A06BB">
            <w:pPr>
              <w:rPr>
                <w:rFonts w:ascii="Calibri" w:eastAsia="Calibri" w:hAnsi="Calibri" w:cs="Calibri"/>
                <w:sz w:val="24"/>
                <w:szCs w:val="24"/>
              </w:rPr>
            </w:pPr>
          </w:p>
          <w:p w14:paraId="3B0E69E4" w14:textId="77777777" w:rsidR="008A06BB" w:rsidRDefault="008A06BB">
            <w:pPr>
              <w:rPr>
                <w:rFonts w:ascii="Calibri" w:eastAsia="Calibri" w:hAnsi="Calibri" w:cs="Calibri"/>
                <w:sz w:val="24"/>
                <w:szCs w:val="24"/>
              </w:rPr>
            </w:pPr>
            <w:r w:rsidRPr="008A06BB">
              <w:rPr>
                <w:rFonts w:ascii="Calibri" w:eastAsia="Calibri" w:hAnsi="Calibri" w:cs="Calibri"/>
                <w:sz w:val="24"/>
                <w:szCs w:val="24"/>
              </w:rPr>
              <w:t xml:space="preserve">It follows </w:t>
            </w:r>
            <w:hyperlink r:id="rId6" w:history="1">
              <w:r w:rsidRPr="00D37247">
                <w:rPr>
                  <w:rStyle w:val="Hyperlink"/>
                  <w:rFonts w:ascii="Calibri" w:eastAsia="Calibri" w:hAnsi="Calibri" w:cs="Calibri"/>
                  <w:sz w:val="24"/>
                  <w:szCs w:val="24"/>
                </w:rPr>
                <w:t>On Gender</w:t>
              </w:r>
            </w:hyperlink>
            <w:r w:rsidRPr="008A06BB">
              <w:rPr>
                <w:rFonts w:ascii="Calibri" w:eastAsia="Calibri" w:hAnsi="Calibri" w:cs="Calibri"/>
                <w:sz w:val="24"/>
                <w:szCs w:val="24"/>
              </w:rPr>
              <w:t xml:space="preserve">, a publication from </w:t>
            </w:r>
            <w:hyperlink r:id="rId7" w:history="1">
              <w:r w:rsidRPr="008A06BB">
                <w:rPr>
                  <w:rStyle w:val="Hyperlink"/>
                  <w:rFonts w:ascii="Calibri" w:eastAsia="Calibri" w:hAnsi="Calibri" w:cs="Calibri"/>
                  <w:sz w:val="24"/>
                  <w:szCs w:val="24"/>
                </w:rPr>
                <w:t>Policy@Manchester</w:t>
              </w:r>
            </w:hyperlink>
            <w:r w:rsidRPr="008A06BB">
              <w:rPr>
                <w:rFonts w:ascii="Calibri" w:eastAsia="Calibri" w:hAnsi="Calibri" w:cs="Calibri"/>
                <w:sz w:val="24"/>
                <w:szCs w:val="24"/>
              </w:rPr>
              <w:t xml:space="preserve"> also </w:t>
            </w:r>
            <w:r w:rsidR="00D37247">
              <w:rPr>
                <w:rFonts w:ascii="Calibri" w:eastAsia="Calibri" w:hAnsi="Calibri" w:cs="Calibri"/>
                <w:sz w:val="24"/>
                <w:szCs w:val="24"/>
              </w:rPr>
              <w:t>by</w:t>
            </w:r>
            <w:r w:rsidRPr="008A06BB">
              <w:rPr>
                <w:rFonts w:ascii="Calibri" w:eastAsia="Calibri" w:hAnsi="Calibri" w:cs="Calibri"/>
                <w:sz w:val="24"/>
                <w:szCs w:val="24"/>
              </w:rPr>
              <w:t xml:space="preserve"> </w:t>
            </w:r>
            <w:r w:rsidR="00D37247">
              <w:rPr>
                <w:rFonts w:ascii="Calibri" w:eastAsia="Calibri" w:hAnsi="Calibri" w:cs="Calibri"/>
                <w:sz w:val="24"/>
                <w:szCs w:val="24"/>
              </w:rPr>
              <w:t xml:space="preserve">researchers at the University of Manchester </w:t>
            </w:r>
            <w:r w:rsidRPr="008A06BB">
              <w:rPr>
                <w:rFonts w:ascii="Calibri" w:eastAsia="Calibri" w:hAnsi="Calibri" w:cs="Calibri"/>
                <w:sz w:val="24"/>
                <w:szCs w:val="24"/>
              </w:rPr>
              <w:t>highlight</w:t>
            </w:r>
            <w:r w:rsidR="00D37247">
              <w:rPr>
                <w:rFonts w:ascii="Calibri" w:eastAsia="Calibri" w:hAnsi="Calibri" w:cs="Calibri"/>
                <w:sz w:val="24"/>
                <w:szCs w:val="24"/>
              </w:rPr>
              <w:t>ing</w:t>
            </w:r>
            <w:r w:rsidRPr="008A06BB">
              <w:rPr>
                <w:rFonts w:ascii="Calibri" w:eastAsia="Calibri" w:hAnsi="Calibri" w:cs="Calibri"/>
                <w:sz w:val="24"/>
                <w:szCs w:val="24"/>
              </w:rPr>
              <w:t xml:space="preserve"> the importance of gender equality </w:t>
            </w:r>
            <w:r w:rsidR="00D37247">
              <w:rPr>
                <w:rFonts w:ascii="Calibri" w:eastAsia="Calibri" w:hAnsi="Calibri" w:cs="Calibri"/>
                <w:sz w:val="24"/>
                <w:szCs w:val="24"/>
              </w:rPr>
              <w:t xml:space="preserve">evidence </w:t>
            </w:r>
            <w:r w:rsidRPr="008A06BB">
              <w:rPr>
                <w:rFonts w:ascii="Calibri" w:eastAsia="Calibri" w:hAnsi="Calibri" w:cs="Calibri"/>
                <w:sz w:val="24"/>
                <w:szCs w:val="24"/>
              </w:rPr>
              <w:t xml:space="preserve">within policymaking. </w:t>
            </w:r>
          </w:p>
          <w:p w14:paraId="33012878" w14:textId="77777777" w:rsidR="008A06BB" w:rsidRDefault="008A06BB">
            <w:pPr>
              <w:rPr>
                <w:rFonts w:ascii="Calibri" w:eastAsia="Calibri" w:hAnsi="Calibri" w:cs="Calibri"/>
                <w:sz w:val="24"/>
                <w:szCs w:val="24"/>
              </w:rPr>
            </w:pPr>
          </w:p>
          <w:p w14:paraId="4E7A58DD" w14:textId="77777777" w:rsidR="00D37247" w:rsidRDefault="008A06BB">
            <w:pPr>
              <w:rPr>
                <w:rFonts w:ascii="Calibri" w:eastAsia="Calibri" w:hAnsi="Calibri" w:cs="Calibri"/>
                <w:sz w:val="24"/>
                <w:szCs w:val="24"/>
              </w:rPr>
            </w:pPr>
            <w:r w:rsidRPr="008A06BB">
              <w:rPr>
                <w:rFonts w:ascii="Calibri" w:eastAsia="Calibri" w:hAnsi="Calibri" w:cs="Calibri"/>
                <w:sz w:val="24"/>
                <w:szCs w:val="24"/>
              </w:rPr>
              <w:t xml:space="preserve">Both publications provide information that can be used to inspire and deliver </w:t>
            </w:r>
            <w:r w:rsidR="009B608B">
              <w:rPr>
                <w:rFonts w:ascii="Calibri" w:eastAsia="Calibri" w:hAnsi="Calibri" w:cs="Calibri"/>
                <w:sz w:val="24"/>
                <w:szCs w:val="24"/>
              </w:rPr>
              <w:t xml:space="preserve">women’s voices </w:t>
            </w:r>
            <w:r w:rsidRPr="008A06BB">
              <w:rPr>
                <w:rFonts w:ascii="Calibri" w:eastAsia="Calibri" w:hAnsi="Calibri" w:cs="Calibri"/>
                <w:sz w:val="24"/>
                <w:szCs w:val="24"/>
              </w:rPr>
              <w:t xml:space="preserve">in </w:t>
            </w:r>
            <w:r w:rsidR="009B608B">
              <w:rPr>
                <w:rFonts w:ascii="Calibri" w:eastAsia="Calibri" w:hAnsi="Calibri" w:cs="Calibri"/>
                <w:sz w:val="24"/>
                <w:szCs w:val="24"/>
              </w:rPr>
              <w:t>politics and policy in Greater Manchester and beyond.  Having an equalities evidence base and getting the full diversity of women’s voices into policy making is vital in building back better post COVID-19.</w:t>
            </w:r>
          </w:p>
          <w:p w14:paraId="46AFE4E3" w14:textId="77777777" w:rsidR="00D37247" w:rsidRDefault="00D37247">
            <w:pPr>
              <w:rPr>
                <w:rFonts w:ascii="Calibri" w:eastAsia="Calibri" w:hAnsi="Calibri" w:cs="Calibri"/>
                <w:sz w:val="24"/>
                <w:szCs w:val="24"/>
              </w:rPr>
            </w:pPr>
          </w:p>
          <w:p w14:paraId="64ECA0B2" w14:textId="77777777" w:rsidR="008A06BB" w:rsidRDefault="008A06BB">
            <w:pPr>
              <w:rPr>
                <w:rFonts w:ascii="Calibri" w:eastAsia="Calibri" w:hAnsi="Calibri" w:cs="Calibri"/>
                <w:sz w:val="24"/>
                <w:szCs w:val="24"/>
              </w:rPr>
            </w:pPr>
            <w:r w:rsidRPr="008A06BB">
              <w:rPr>
                <w:rFonts w:ascii="Calibri" w:eastAsia="Calibri" w:hAnsi="Calibri" w:cs="Calibri"/>
                <w:sz w:val="24"/>
                <w:szCs w:val="24"/>
              </w:rPr>
              <w:t xml:space="preserve">An online version of this publication contains links to the sources of evidence and further information cited in the publication. To view this version and see the links, visit: https:// </w:t>
            </w:r>
            <w:hyperlink r:id="rId8" w:history="1">
              <w:r w:rsidRPr="00610DC2">
                <w:rPr>
                  <w:rStyle w:val="Hyperlink"/>
                  <w:rFonts w:ascii="Calibri" w:eastAsia="Calibri" w:hAnsi="Calibri" w:cs="Calibri"/>
                  <w:sz w:val="24"/>
                  <w:szCs w:val="24"/>
                </w:rPr>
                <w:t>www.socialsciences.manchester.ac.uk/connect/making-adifference/research-with-impact/</w:t>
              </w:r>
            </w:hyperlink>
            <w:r w:rsidRPr="008A06BB">
              <w:rPr>
                <w:rFonts w:ascii="Calibri" w:eastAsia="Calibri" w:hAnsi="Calibri" w:cs="Calibri"/>
                <w:sz w:val="24"/>
                <w:szCs w:val="24"/>
              </w:rPr>
              <w:t xml:space="preserve"> </w:t>
            </w:r>
          </w:p>
          <w:p w14:paraId="64DDAA66" w14:textId="77777777" w:rsidR="00D37247" w:rsidRDefault="00D37247">
            <w:pPr>
              <w:rPr>
                <w:rFonts w:ascii="Calibri" w:eastAsia="Calibri" w:hAnsi="Calibri" w:cs="Calibri"/>
                <w:sz w:val="24"/>
                <w:szCs w:val="24"/>
              </w:rPr>
            </w:pPr>
          </w:p>
          <w:p w14:paraId="26DEEDD0" w14:textId="77777777" w:rsidR="00A2075B" w:rsidRDefault="008A06BB">
            <w:pPr>
              <w:rPr>
                <w:rFonts w:ascii="Calibri" w:eastAsia="Calibri" w:hAnsi="Calibri" w:cs="Calibri"/>
                <w:sz w:val="24"/>
                <w:szCs w:val="24"/>
              </w:rPr>
            </w:pPr>
            <w:r w:rsidRPr="008A06BB">
              <w:rPr>
                <w:rFonts w:ascii="Calibri" w:eastAsia="Calibri" w:hAnsi="Calibri" w:cs="Calibri"/>
                <w:sz w:val="24"/>
                <w:szCs w:val="24"/>
              </w:rPr>
              <w:t xml:space="preserve">As well as thanks to the School of Social Science at The University of Manchester for funding assistance to run the workshop and produce this publication, we would like to acknowledge the support and participation of the members of the Greater Manchester Combined Authority Women’s Voices Task and Finish Group and the GM4Women2028 campaign. </w:t>
            </w:r>
          </w:p>
          <w:p w14:paraId="51560779"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6C698EA9"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2892E434"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bl>
    <w:p w14:paraId="6A0002BE"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1D762EE2"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2075B" w14:paraId="2E03EF91" w14:textId="77777777">
        <w:trPr>
          <w:trHeight w:val="4220"/>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1513E" w14:textId="77777777" w:rsidR="00A2075B" w:rsidRDefault="00030CED">
            <w:pPr>
              <w:rPr>
                <w:rFonts w:ascii="Calibri" w:eastAsia="Calibri" w:hAnsi="Calibri" w:cs="Calibri"/>
                <w:sz w:val="24"/>
                <w:szCs w:val="24"/>
              </w:rPr>
            </w:pPr>
            <w:r>
              <w:rPr>
                <w:rFonts w:ascii="Calibri" w:eastAsia="Calibri" w:hAnsi="Calibri" w:cs="Calibri"/>
                <w:sz w:val="24"/>
                <w:szCs w:val="24"/>
              </w:rPr>
              <w:lastRenderedPageBreak/>
              <w:t>What EXACT copy do you want displayed on the website (this can be sent as a separate attachment).</w:t>
            </w:r>
          </w:p>
          <w:p w14:paraId="19C699C2" w14:textId="77777777" w:rsidR="00D51E4A" w:rsidRDefault="00D51E4A">
            <w:pPr>
              <w:rPr>
                <w:rFonts w:ascii="Calibri" w:eastAsia="Calibri" w:hAnsi="Calibri" w:cs="Calibri"/>
                <w:sz w:val="24"/>
                <w:szCs w:val="24"/>
              </w:rPr>
            </w:pPr>
          </w:p>
          <w:p w14:paraId="73055FF8" w14:textId="77777777" w:rsidR="00D51E4A" w:rsidRDefault="00D51E4A">
            <w:pPr>
              <w:rPr>
                <w:rFonts w:ascii="Calibri" w:eastAsia="Calibri" w:hAnsi="Calibri" w:cs="Calibri"/>
                <w:sz w:val="24"/>
                <w:szCs w:val="24"/>
              </w:rPr>
            </w:pPr>
            <w:r>
              <w:rPr>
                <w:rFonts w:ascii="Calibri" w:eastAsia="Calibri" w:hAnsi="Calibri" w:cs="Calibri"/>
                <w:sz w:val="24"/>
                <w:szCs w:val="24"/>
              </w:rPr>
              <w:t xml:space="preserve">Anything from box above eg </w:t>
            </w:r>
          </w:p>
          <w:p w14:paraId="303FABA6"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15A8D134" w14:textId="77777777" w:rsidR="00A2075B" w:rsidRDefault="00030CED">
            <w:pPr>
              <w:rPr>
                <w:rFonts w:ascii="Calibri" w:eastAsia="Calibri" w:hAnsi="Calibri" w:cs="Calibri"/>
                <w:sz w:val="24"/>
                <w:szCs w:val="24"/>
              </w:rPr>
            </w:pPr>
            <w:r>
              <w:rPr>
                <w:rFonts w:ascii="Calibri" w:eastAsia="Calibri" w:hAnsi="Calibri" w:cs="Calibri"/>
                <w:sz w:val="24"/>
                <w:szCs w:val="24"/>
              </w:rPr>
              <w:t>NOTE: If you are sending a link or PDF of an article to point elsewhere, copy needs t be provided to introduce the article/event.</w:t>
            </w:r>
          </w:p>
          <w:p w14:paraId="086E7FD3"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122A8384" w14:textId="77777777" w:rsidR="00A2075B" w:rsidRDefault="00030CED">
            <w:pPr>
              <w:rPr>
                <w:rFonts w:ascii="Calibri" w:eastAsia="Calibri" w:hAnsi="Calibri" w:cs="Calibri"/>
                <w:sz w:val="24"/>
                <w:szCs w:val="24"/>
              </w:rPr>
            </w:pPr>
            <w:r>
              <w:rPr>
                <w:rFonts w:ascii="Calibri" w:eastAsia="Calibri" w:hAnsi="Calibri" w:cs="Calibri"/>
                <w:sz w:val="24"/>
                <w:szCs w:val="24"/>
              </w:rPr>
              <w:t>Provide a short paragraph of copy that will inform readers using the following questions as a guide:</w:t>
            </w:r>
          </w:p>
          <w:p w14:paraId="04042BD5"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2F124BCB" w14:textId="77777777" w:rsidR="00A2075B" w:rsidRDefault="00030CED">
            <w:pPr>
              <w:ind w:left="144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 headline</w:t>
            </w:r>
          </w:p>
          <w:p w14:paraId="6BF2742C" w14:textId="77777777" w:rsidR="00A2075B" w:rsidRDefault="00030CED">
            <w:pPr>
              <w:ind w:left="144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What is the piece about?</w:t>
            </w:r>
          </w:p>
          <w:p w14:paraId="4F5FBC7C" w14:textId="77777777" w:rsidR="00A2075B" w:rsidRDefault="00030CED">
            <w:pPr>
              <w:ind w:left="144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Why is GM4Women supporting / interested in it?</w:t>
            </w:r>
          </w:p>
          <w:p w14:paraId="26CECEAB" w14:textId="77777777" w:rsidR="00A2075B" w:rsidRDefault="00030CED">
            <w:pPr>
              <w:ind w:left="144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What is the call to action?</w:t>
            </w:r>
          </w:p>
          <w:p w14:paraId="66DB45FE" w14:textId="77777777" w:rsidR="00A2075B" w:rsidRDefault="00030CED">
            <w:pPr>
              <w:ind w:left="144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What image can go with it?</w:t>
            </w:r>
          </w:p>
          <w:p w14:paraId="0519133E" w14:textId="77777777" w:rsidR="00A2075B" w:rsidRDefault="00030CED">
            <w:pPr>
              <w:ind w:left="1080"/>
              <w:rPr>
                <w:rFonts w:ascii="Calibri" w:eastAsia="Calibri" w:hAnsi="Calibri" w:cs="Calibri"/>
                <w:sz w:val="24"/>
                <w:szCs w:val="24"/>
              </w:rPr>
            </w:pPr>
            <w:r>
              <w:rPr>
                <w:rFonts w:ascii="Calibri" w:eastAsia="Calibri" w:hAnsi="Calibri" w:cs="Calibri"/>
                <w:sz w:val="24"/>
                <w:szCs w:val="24"/>
              </w:rPr>
              <w:t xml:space="preserve"> </w:t>
            </w:r>
          </w:p>
        </w:tc>
      </w:tr>
      <w:tr w:rsidR="00A2075B" w14:paraId="5CD2A302" w14:textId="77777777">
        <w:trPr>
          <w:trHeight w:val="182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A506F" w14:textId="77777777" w:rsidR="00D51E4A" w:rsidRDefault="00D51E4A" w:rsidP="00D51E4A">
            <w:pPr>
              <w:rPr>
                <w:rFonts w:ascii="Calibri" w:eastAsia="Calibri" w:hAnsi="Calibri" w:cs="Calibri"/>
                <w:sz w:val="24"/>
                <w:szCs w:val="24"/>
              </w:rPr>
            </w:pPr>
            <w:r>
              <w:rPr>
                <w:rFonts w:ascii="Calibri" w:eastAsia="Calibri" w:hAnsi="Calibri" w:cs="Calibri"/>
                <w:sz w:val="24"/>
                <w:szCs w:val="24"/>
              </w:rPr>
              <w:t>Mind the gap – Getting Women’s Voices into Policy Making</w:t>
            </w:r>
          </w:p>
          <w:p w14:paraId="6EBCAC74" w14:textId="77777777" w:rsidR="00D51E4A" w:rsidRDefault="00030CED" w:rsidP="00D51E4A">
            <w:pPr>
              <w:rPr>
                <w:rFonts w:ascii="Calibri" w:eastAsia="Calibri" w:hAnsi="Calibri" w:cs="Calibri"/>
                <w:sz w:val="24"/>
                <w:szCs w:val="24"/>
              </w:rPr>
            </w:pPr>
            <w:r>
              <w:rPr>
                <w:rFonts w:ascii="Calibri" w:eastAsia="Calibri" w:hAnsi="Calibri" w:cs="Calibri"/>
                <w:sz w:val="24"/>
                <w:szCs w:val="24"/>
              </w:rPr>
              <w:t xml:space="preserve"> </w:t>
            </w:r>
          </w:p>
          <w:p w14:paraId="5730E130" w14:textId="77777777" w:rsidR="00A2075B" w:rsidRDefault="00D51E4A" w:rsidP="00D51E4A">
            <w:pPr>
              <w:rPr>
                <w:rFonts w:ascii="Calibri" w:eastAsia="Calibri" w:hAnsi="Calibri" w:cs="Calibri"/>
                <w:sz w:val="24"/>
                <w:szCs w:val="24"/>
              </w:rPr>
            </w:pPr>
            <w:r w:rsidRPr="00D51E4A">
              <w:rPr>
                <w:rFonts w:ascii="Calibri" w:eastAsia="Calibri" w:hAnsi="Calibri" w:cs="Calibri"/>
                <w:sz w:val="24"/>
                <w:szCs w:val="24"/>
              </w:rPr>
              <w:t xml:space="preserve">Getting women’s voices into policy making is vital.  </w:t>
            </w:r>
            <w:hyperlink r:id="rId9" w:history="1">
              <w:r w:rsidRPr="00D51E4A">
                <w:rPr>
                  <w:rStyle w:val="Hyperlink"/>
                  <w:rFonts w:ascii="Calibri" w:eastAsia="Calibri" w:hAnsi="Calibri" w:cs="Calibri"/>
                  <w:sz w:val="24"/>
                  <w:szCs w:val="24"/>
                </w:rPr>
                <w:t>Mind the Gap – Getting Women’s Voices into Policy Making</w:t>
              </w:r>
            </w:hyperlink>
            <w:r w:rsidRPr="00D51E4A">
              <w:rPr>
                <w:rFonts w:ascii="Calibri" w:eastAsia="Calibri" w:hAnsi="Calibri" w:cs="Calibri"/>
                <w:sz w:val="24"/>
                <w:szCs w:val="24"/>
              </w:rPr>
              <w:t xml:space="preserve"> is a practical guide to making sure it happens.  It brings together ideas and methods from researchers @uompolitics</w:t>
            </w:r>
            <w:r>
              <w:rPr>
                <w:rFonts w:ascii="Calibri" w:eastAsia="Calibri" w:hAnsi="Calibri" w:cs="Calibri"/>
                <w:sz w:val="24"/>
                <w:szCs w:val="24"/>
              </w:rPr>
              <w:t xml:space="preserve"> who are members of the GM4women2028 Participation Committee</w:t>
            </w:r>
            <w:r w:rsidRPr="00D51E4A">
              <w:rPr>
                <w:rFonts w:ascii="Calibri" w:eastAsia="Calibri" w:hAnsi="Calibri" w:cs="Calibri"/>
                <w:sz w:val="24"/>
                <w:szCs w:val="24"/>
              </w:rPr>
              <w:t>, campaigners @GM4women2028 and policy makers @greatermcr women’s voices task group.</w:t>
            </w:r>
          </w:p>
          <w:p w14:paraId="093BE2CE"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5978AFAF" w14:textId="77777777" w:rsidR="00D51E4A" w:rsidRPr="00D51E4A" w:rsidRDefault="00030CED" w:rsidP="00D51E4A">
            <w:pPr>
              <w:rPr>
                <w:rFonts w:ascii="Calibri" w:eastAsia="Calibri" w:hAnsi="Calibri" w:cs="Calibri"/>
                <w:sz w:val="24"/>
                <w:szCs w:val="24"/>
              </w:rPr>
            </w:pPr>
            <w:r>
              <w:rPr>
                <w:rFonts w:ascii="Calibri" w:eastAsia="Calibri" w:hAnsi="Calibri" w:cs="Calibri"/>
                <w:sz w:val="24"/>
                <w:szCs w:val="24"/>
              </w:rPr>
              <w:t xml:space="preserve"> </w:t>
            </w:r>
            <w:r w:rsidR="00D51E4A" w:rsidRPr="00D51E4A">
              <w:rPr>
                <w:rFonts w:ascii="Calibri" w:eastAsia="Calibri" w:hAnsi="Calibri" w:cs="Calibri"/>
                <w:sz w:val="24"/>
                <w:szCs w:val="24"/>
              </w:rPr>
              <w:t xml:space="preserve">It follows </w:t>
            </w:r>
            <w:hyperlink r:id="rId10" w:history="1">
              <w:r w:rsidR="00D51E4A" w:rsidRPr="00D51E4A">
                <w:rPr>
                  <w:rStyle w:val="Hyperlink"/>
                  <w:rFonts w:ascii="Calibri" w:eastAsia="Calibri" w:hAnsi="Calibri" w:cs="Calibri"/>
                  <w:sz w:val="24"/>
                  <w:szCs w:val="24"/>
                </w:rPr>
                <w:t>On Gender</w:t>
              </w:r>
            </w:hyperlink>
            <w:r w:rsidR="00D51E4A" w:rsidRPr="00D51E4A">
              <w:rPr>
                <w:rFonts w:ascii="Calibri" w:eastAsia="Calibri" w:hAnsi="Calibri" w:cs="Calibri"/>
                <w:sz w:val="24"/>
                <w:szCs w:val="24"/>
              </w:rPr>
              <w:t xml:space="preserve">, a publication from </w:t>
            </w:r>
            <w:hyperlink r:id="rId11" w:history="1">
              <w:r w:rsidR="00D51E4A" w:rsidRPr="00D51E4A">
                <w:rPr>
                  <w:rStyle w:val="Hyperlink"/>
                  <w:rFonts w:ascii="Calibri" w:eastAsia="Calibri" w:hAnsi="Calibri" w:cs="Calibri"/>
                  <w:sz w:val="24"/>
                  <w:szCs w:val="24"/>
                </w:rPr>
                <w:t>Policy@Manchester</w:t>
              </w:r>
            </w:hyperlink>
            <w:r w:rsidR="00D51E4A" w:rsidRPr="00D51E4A">
              <w:rPr>
                <w:rFonts w:ascii="Calibri" w:eastAsia="Calibri" w:hAnsi="Calibri" w:cs="Calibri"/>
                <w:sz w:val="24"/>
                <w:szCs w:val="24"/>
              </w:rPr>
              <w:t xml:space="preserve"> also by researchers at the University of Manchester highlighting the importance of gender equality evidence within policymaking. </w:t>
            </w:r>
          </w:p>
          <w:p w14:paraId="05F8A4EB" w14:textId="77777777" w:rsidR="00D51E4A" w:rsidRPr="00D51E4A" w:rsidRDefault="00D51E4A" w:rsidP="00D51E4A">
            <w:pPr>
              <w:rPr>
                <w:rFonts w:ascii="Calibri" w:eastAsia="Calibri" w:hAnsi="Calibri" w:cs="Calibri"/>
                <w:sz w:val="24"/>
                <w:szCs w:val="24"/>
              </w:rPr>
            </w:pPr>
          </w:p>
          <w:p w14:paraId="2EDB84C4" w14:textId="77777777" w:rsidR="00A2075B" w:rsidRDefault="00D51E4A" w:rsidP="00D51E4A">
            <w:pPr>
              <w:rPr>
                <w:rFonts w:ascii="Calibri" w:eastAsia="Calibri" w:hAnsi="Calibri" w:cs="Calibri"/>
                <w:sz w:val="24"/>
                <w:szCs w:val="24"/>
              </w:rPr>
            </w:pPr>
            <w:r w:rsidRPr="00D51E4A">
              <w:rPr>
                <w:rFonts w:ascii="Calibri" w:eastAsia="Calibri" w:hAnsi="Calibri" w:cs="Calibri"/>
                <w:sz w:val="24"/>
                <w:szCs w:val="24"/>
              </w:rPr>
              <w:t>Both publications provide information that can be used to inspire and deliver women’s voices in politics and policy in Greater Manchester and beyond.  Having an equalities evidence base and getting the full diversity of women’s voices into policy making is vital in building back better post COVID-19.</w:t>
            </w:r>
          </w:p>
          <w:p w14:paraId="3681324A"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1573079E"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78F7FDDB"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bl>
    <w:p w14:paraId="17C465A9"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647CC761"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2075B" w14:paraId="67C4E4ED" w14:textId="77777777">
        <w:trPr>
          <w:trHeight w:val="1010"/>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9BCEA" w14:textId="77777777" w:rsidR="00A2075B" w:rsidRDefault="00030CED">
            <w:pPr>
              <w:rPr>
                <w:rFonts w:ascii="Calibri" w:eastAsia="Calibri" w:hAnsi="Calibri" w:cs="Calibri"/>
                <w:sz w:val="24"/>
                <w:szCs w:val="24"/>
              </w:rPr>
            </w:pPr>
            <w:r>
              <w:rPr>
                <w:rFonts w:ascii="Calibri" w:eastAsia="Calibri" w:hAnsi="Calibri" w:cs="Calibri"/>
                <w:sz w:val="24"/>
                <w:szCs w:val="24"/>
              </w:rPr>
              <w:t>Do you have an image to use? (Please only supply imagery we have permission to use)</w:t>
            </w:r>
          </w:p>
          <w:p w14:paraId="04D12D56"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r w:rsidR="00A2075B" w14:paraId="7C435FD1" w14:textId="77777777">
        <w:trPr>
          <w:trHeight w:val="128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F4A24"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r w:rsidR="00D51E4A">
              <w:rPr>
                <w:rFonts w:ascii="Calibri" w:eastAsia="Calibri" w:hAnsi="Calibri" w:cs="Calibri"/>
                <w:sz w:val="24"/>
                <w:szCs w:val="24"/>
              </w:rPr>
              <w:t>Will send attached</w:t>
            </w:r>
          </w:p>
          <w:p w14:paraId="1F1C0C17"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12088D00"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6D15E6C7"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bl>
    <w:p w14:paraId="3FBFDB1F"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3E461A64"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226F37E9"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2075B" w14:paraId="267C4071" w14:textId="77777777">
        <w:trPr>
          <w:trHeight w:val="1010"/>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0A75C" w14:textId="77777777" w:rsidR="00A2075B" w:rsidRDefault="00030CED">
            <w:pPr>
              <w:rPr>
                <w:rFonts w:ascii="Calibri" w:eastAsia="Calibri" w:hAnsi="Calibri" w:cs="Calibri"/>
                <w:sz w:val="24"/>
                <w:szCs w:val="24"/>
              </w:rPr>
            </w:pPr>
            <w:r>
              <w:rPr>
                <w:rFonts w:ascii="Calibri" w:eastAsia="Calibri" w:hAnsi="Calibri" w:cs="Calibri"/>
                <w:sz w:val="24"/>
                <w:szCs w:val="24"/>
              </w:rPr>
              <w:t>Are there any specific links we should include? (Have you signposted these in the summary copy you have provided?)</w:t>
            </w:r>
          </w:p>
          <w:p w14:paraId="3CE1335D"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r w:rsidR="00A2075B" w14:paraId="5C8CC99E" w14:textId="77777777">
        <w:trPr>
          <w:trHeight w:val="101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0F7BC"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r w:rsidR="00D51E4A">
              <w:rPr>
                <w:rFonts w:ascii="Calibri" w:eastAsia="Calibri" w:hAnsi="Calibri" w:cs="Calibri"/>
                <w:sz w:val="24"/>
                <w:szCs w:val="24"/>
              </w:rPr>
              <w:t>Yes hope so!</w:t>
            </w:r>
          </w:p>
          <w:p w14:paraId="10ECA21E"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611422ED"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bl>
    <w:p w14:paraId="201FA557"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7916C681"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2075B" w14:paraId="161C2C31" w14:textId="77777777">
        <w:trPr>
          <w:trHeight w:val="1010"/>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A4323" w14:textId="77777777" w:rsidR="00A2075B" w:rsidRDefault="00030CED">
            <w:pPr>
              <w:rPr>
                <w:rFonts w:ascii="Calibri" w:eastAsia="Calibri" w:hAnsi="Calibri" w:cs="Calibri"/>
                <w:sz w:val="24"/>
                <w:szCs w:val="24"/>
              </w:rPr>
            </w:pPr>
            <w:r>
              <w:rPr>
                <w:rFonts w:ascii="Calibri" w:eastAsia="Calibri" w:hAnsi="Calibri" w:cs="Calibri"/>
                <w:sz w:val="24"/>
                <w:szCs w:val="24"/>
              </w:rPr>
              <w:t>Are there any other organisations / individuals we should include / credit (please provide information)?</w:t>
            </w:r>
          </w:p>
          <w:p w14:paraId="5F7E94B7"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r w:rsidR="00A2075B" w14:paraId="4C9BFC6E" w14:textId="77777777">
        <w:trPr>
          <w:trHeight w:val="101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80301"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r w:rsidR="00D51E4A">
              <w:rPr>
                <w:rFonts w:ascii="Calibri" w:eastAsia="Calibri" w:hAnsi="Calibri" w:cs="Calibri"/>
                <w:sz w:val="24"/>
                <w:szCs w:val="24"/>
              </w:rPr>
              <w:t>See above eg</w:t>
            </w:r>
          </w:p>
          <w:p w14:paraId="66F827D6"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r w:rsidR="00D51E4A" w:rsidRPr="00D51E4A">
              <w:rPr>
                <w:rFonts w:ascii="Calibri" w:eastAsia="Calibri" w:hAnsi="Calibri" w:cs="Calibri"/>
                <w:sz w:val="24"/>
                <w:szCs w:val="24"/>
              </w:rPr>
              <w:t>As well as thanks to the School of Social Science at The University of Manchester for funding assistance to run the workshop and produce this publication, we would like to acknowledge the support and participation of the members of the Greater Manchester Combined Authority Women’s Voices Task and Finish Group and the GM4Women2028 campaign</w:t>
            </w:r>
            <w:r w:rsidR="00D51E4A">
              <w:rPr>
                <w:rFonts w:ascii="Calibri" w:eastAsia="Calibri" w:hAnsi="Calibri" w:cs="Calibri"/>
                <w:sz w:val="24"/>
                <w:szCs w:val="24"/>
              </w:rPr>
              <w:t xml:space="preserve"> </w:t>
            </w:r>
            <w:r w:rsidR="00DA5111">
              <w:rPr>
                <w:rFonts w:ascii="Calibri" w:eastAsia="Calibri" w:hAnsi="Calibri" w:cs="Calibri"/>
                <w:sz w:val="24"/>
                <w:szCs w:val="24"/>
              </w:rPr>
              <w:t>as well as</w:t>
            </w:r>
            <w:r w:rsidR="00D51E4A">
              <w:rPr>
                <w:rFonts w:ascii="Calibri" w:eastAsia="Calibri" w:hAnsi="Calibri" w:cs="Calibri"/>
                <w:sz w:val="24"/>
                <w:szCs w:val="24"/>
              </w:rPr>
              <w:t xml:space="preserve"> other campaigners</w:t>
            </w:r>
            <w:r w:rsidR="00DA5111">
              <w:rPr>
                <w:rFonts w:ascii="Calibri" w:eastAsia="Calibri" w:hAnsi="Calibri" w:cs="Calibri"/>
                <w:sz w:val="24"/>
                <w:szCs w:val="24"/>
              </w:rPr>
              <w:t xml:space="preserve"> who contributed</w:t>
            </w:r>
            <w:r w:rsidR="00D51E4A" w:rsidRPr="00D51E4A">
              <w:rPr>
                <w:rFonts w:ascii="Calibri" w:eastAsia="Calibri" w:hAnsi="Calibri" w:cs="Calibri"/>
                <w:sz w:val="24"/>
                <w:szCs w:val="24"/>
              </w:rPr>
              <w:t>.</w:t>
            </w:r>
          </w:p>
          <w:p w14:paraId="591D1ADA"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bl>
    <w:p w14:paraId="172FDCA2"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222FF012"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2075B" w14:paraId="610B1599" w14:textId="77777777">
        <w:trPr>
          <w:trHeight w:val="1010"/>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9A561" w14:textId="77777777" w:rsidR="00A2075B" w:rsidRDefault="00030CED">
            <w:pPr>
              <w:rPr>
                <w:rFonts w:ascii="Calibri" w:eastAsia="Calibri" w:hAnsi="Calibri" w:cs="Calibri"/>
                <w:sz w:val="24"/>
                <w:szCs w:val="24"/>
              </w:rPr>
            </w:pPr>
            <w:r>
              <w:rPr>
                <w:rFonts w:ascii="Calibri" w:eastAsia="Calibri" w:hAnsi="Calibri" w:cs="Calibri"/>
                <w:sz w:val="24"/>
                <w:szCs w:val="24"/>
              </w:rPr>
              <w:t>Do we need to get approval from any third parties before we publish the content live? (please provide details)</w:t>
            </w:r>
          </w:p>
          <w:p w14:paraId="06EA2E9E"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r w:rsidR="00A2075B" w14:paraId="2BE7D9C4" w14:textId="77777777">
        <w:trPr>
          <w:trHeight w:val="101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88340"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r w:rsidR="00DA5111">
              <w:rPr>
                <w:rFonts w:ascii="Calibri" w:eastAsia="Calibri" w:hAnsi="Calibri" w:cs="Calibri"/>
                <w:sz w:val="24"/>
                <w:szCs w:val="24"/>
              </w:rPr>
              <w:t>It is fine to point to the weblink for Mind the Gap</w:t>
            </w:r>
          </w:p>
          <w:p w14:paraId="55DFDA9B"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07D25A88"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tc>
      </w:tr>
    </w:tbl>
    <w:p w14:paraId="7899FD2E"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4692CAC4"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0879A131"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3D297C10"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7B89528B" w14:textId="77777777" w:rsidR="00A2075B" w:rsidRDefault="00030CED">
      <w:pPr>
        <w:rPr>
          <w:rFonts w:ascii="Calibri" w:eastAsia="Calibri" w:hAnsi="Calibri" w:cs="Calibri"/>
          <w:sz w:val="24"/>
          <w:szCs w:val="24"/>
        </w:rPr>
      </w:pPr>
      <w:r>
        <w:rPr>
          <w:rFonts w:ascii="Calibri" w:eastAsia="Calibri" w:hAnsi="Calibri" w:cs="Calibri"/>
          <w:sz w:val="24"/>
          <w:szCs w:val="24"/>
        </w:rPr>
        <w:t xml:space="preserve"> </w:t>
      </w:r>
    </w:p>
    <w:p w14:paraId="5E308B71" w14:textId="77777777" w:rsidR="00A2075B" w:rsidRDefault="00A2075B"/>
    <w:sectPr w:rsidR="00A207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5B"/>
    <w:rsid w:val="0002613F"/>
    <w:rsid w:val="00030CED"/>
    <w:rsid w:val="008A06BB"/>
    <w:rsid w:val="009B608B"/>
    <w:rsid w:val="00A2075B"/>
    <w:rsid w:val="00D37247"/>
    <w:rsid w:val="00D51E4A"/>
    <w:rsid w:val="00DA5111"/>
    <w:rsid w:val="00EB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4E68"/>
  <w15:docId w15:val="{B5B5FB70-B527-4529-AA46-E328C1D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A0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cialsciences.manchester.ac.uk/connect/making-adifference/research-with-impa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licy.manchester.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cy.manchester.ac.uk/publications/on-gender/" TargetMode="External"/><Relationship Id="rId11" Type="http://schemas.openxmlformats.org/officeDocument/2006/relationships/hyperlink" Target="https://www.policy.manchester.ac.uk/" TargetMode="External"/><Relationship Id="rId5" Type="http://schemas.openxmlformats.org/officeDocument/2006/relationships/hyperlink" Target="https://www.socialsciences.manchester.ac.uk/research/impact/getting-womens-voices-into-policy-making/" TargetMode="External"/><Relationship Id="rId10" Type="http://schemas.openxmlformats.org/officeDocument/2006/relationships/hyperlink" Target="https://www.policy.manchester.ac.uk/publications/on-gender/" TargetMode="External"/><Relationship Id="rId4" Type="http://schemas.openxmlformats.org/officeDocument/2006/relationships/image" Target="media/image1.png"/><Relationship Id="rId9" Type="http://schemas.openxmlformats.org/officeDocument/2006/relationships/hyperlink" Target="https://www.socialsciences.manchester.ac.uk/research/impact/getting-womens-voices-into-policy-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Pattison</dc:creator>
  <cp:lastModifiedBy>Hannah Bolsher</cp:lastModifiedBy>
  <cp:revision>2</cp:revision>
  <dcterms:created xsi:type="dcterms:W3CDTF">2021-04-27T10:16:00Z</dcterms:created>
  <dcterms:modified xsi:type="dcterms:W3CDTF">2021-04-27T10:16:00Z</dcterms:modified>
</cp:coreProperties>
</file>